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0FF83" w14:textId="7E27BB28" w:rsidR="002E6ED6" w:rsidRDefault="000D115C" w:rsidP="000D115C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sz w:val="22"/>
          <w:szCs w:val="22"/>
        </w:rPr>
        <w:t>Terry Reese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16S, Fifth Avenue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McKinley Street,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Charlotte, NC 36652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Contact: 677 - 141 - 2324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 xml:space="preserve">Email: </w:t>
      </w:r>
      <w:hyperlink r:id="rId5" w:history="1">
        <w:r w:rsidRPr="00953FC3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terry@gmail.com</w:t>
        </w:r>
      </w:hyperlink>
    </w:p>
    <w:p w14:paraId="75E17CA7" w14:textId="77777777" w:rsidR="000D115C" w:rsidRPr="000D115C" w:rsidRDefault="000D115C" w:rsidP="000D115C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A070362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Career Objective:</w:t>
      </w:r>
    </w:p>
    <w:p w14:paraId="4A198252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To secure a position of a banking consultant and utilize my expertise in banking and finance 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industry to provide timely guidance to the organization and help carry out banking functions in view of the set goals and objectives.</w:t>
      </w:r>
    </w:p>
    <w:p w14:paraId="4FA96036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Key Skills:</w:t>
      </w:r>
    </w:p>
    <w:p w14:paraId="2FDCE6AA" w14:textId="77777777" w:rsidR="002E6ED6" w:rsidRPr="000D115C" w:rsidRDefault="000D115C" w:rsidP="000D115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In-depth knowledge about the banking regulations, laws and procedures</w:t>
      </w:r>
    </w:p>
    <w:p w14:paraId="4889C294" w14:textId="77777777" w:rsidR="002E6ED6" w:rsidRPr="000D115C" w:rsidRDefault="000D115C" w:rsidP="000D115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Skilled at applying knowledge in finance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for transacting banking business</w:t>
      </w:r>
    </w:p>
    <w:p w14:paraId="67FA71CB" w14:textId="77777777" w:rsidR="002E6ED6" w:rsidRPr="000D115C" w:rsidRDefault="000D115C" w:rsidP="000D115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Competent at developing strategies and preparing work schedules</w:t>
      </w:r>
    </w:p>
    <w:p w14:paraId="0DEC6446" w14:textId="77777777" w:rsidR="002E6ED6" w:rsidRPr="000D115C" w:rsidRDefault="000D115C" w:rsidP="000D115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Excellent conversational, convincing and advisory abilities</w:t>
      </w:r>
    </w:p>
    <w:p w14:paraId="40CF77A5" w14:textId="77777777" w:rsidR="002E6ED6" w:rsidRPr="000D115C" w:rsidRDefault="000D115C" w:rsidP="000D115C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Determined, focused and a strong willed individual</w:t>
      </w:r>
    </w:p>
    <w:p w14:paraId="722DC0D7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Work Summary:</w:t>
      </w:r>
    </w:p>
    <w:p w14:paraId="604BF862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Designation: Retail </w:t>
      </w: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Banking Consultant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Organization: Bank of North Carolina, Charlotte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Duration: April 2012 - till date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Responsibilities:</w:t>
      </w:r>
    </w:p>
    <w:p w14:paraId="5D84A03E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 to draft all organizational activities in compliance with the set protocols</w:t>
      </w:r>
    </w:p>
    <w:p w14:paraId="44043FCB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Make suggestions to improve the work flow, reduc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 cost and time spent on each task</w:t>
      </w:r>
    </w:p>
    <w:p w14:paraId="72101D58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Determine policies for lending finance, keeping accounts and maintaining locker rooms</w:t>
      </w:r>
    </w:p>
    <w:p w14:paraId="6F42A78F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Research the market and find out the new opportunities and avenues for growth</w:t>
      </w:r>
    </w:p>
    <w:p w14:paraId="6B231D0C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Perform financial analysis and rate the performance of th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 bank in the given quarter</w:t>
      </w:r>
    </w:p>
    <w:p w14:paraId="3D1E3831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Improvise the customer care services of the bank and make efforts to retain customers</w:t>
      </w:r>
    </w:p>
    <w:p w14:paraId="4B5E79C1" w14:textId="77777777" w:rsidR="002E6ED6" w:rsidRPr="000D115C" w:rsidRDefault="000D115C" w:rsidP="000D115C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Advise the organization on launching superior facilities for customers</w:t>
      </w:r>
    </w:p>
    <w:p w14:paraId="0271C5AC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Designation: Banking Consultant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Organization: Richmond Bank, Charlotte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Duration: November 2011 - March 2012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Responsibilities:</w:t>
      </w:r>
    </w:p>
    <w:p w14:paraId="61B901D1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Advised the organization on the policies and regulations mentioned in the banking laws</w:t>
      </w:r>
    </w:p>
    <w:p w14:paraId="1187A0D3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Complied with the different safety and security policies specified by the regulatory bodies</w:t>
      </w:r>
    </w:p>
    <w:p w14:paraId="1B31665E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Ensured 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timely, clear and effective communication between head office and the branches</w:t>
      </w:r>
    </w:p>
    <w:p w14:paraId="5130E1F7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Communicated with the customers and noted their needs, expectations and complaints</w:t>
      </w:r>
    </w:p>
    <w:p w14:paraId="5B5994F3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Simplified the process of opening accounts, sanctioning loans and availing other services</w:t>
      </w:r>
    </w:p>
    <w:p w14:paraId="16B40E6A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Guid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 the accounting team in managing the daily and monthly transaction records</w:t>
      </w:r>
    </w:p>
    <w:p w14:paraId="1499ADB6" w14:textId="77777777" w:rsidR="002E6ED6" w:rsidRPr="000D115C" w:rsidRDefault="000D115C" w:rsidP="000D115C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>Suggested changes to the organizational policies as per the amendments in the banking regulations</w:t>
      </w:r>
    </w:p>
    <w:p w14:paraId="66A9D13E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Areas of Interest:</w:t>
      </w:r>
    </w:p>
    <w:p w14:paraId="1BCD2539" w14:textId="77777777" w:rsidR="002E6ED6" w:rsidRPr="000D115C" w:rsidRDefault="000D115C" w:rsidP="000D115C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Quality and Viability Audit Analysis and Consultation</w:t>
      </w:r>
    </w:p>
    <w:p w14:paraId="2819AC30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Associat</w:t>
      </w: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ion:</w:t>
      </w:r>
    </w:p>
    <w:p w14:paraId="7BEF74EA" w14:textId="77777777" w:rsidR="002E6ED6" w:rsidRPr="000D115C" w:rsidRDefault="000D115C" w:rsidP="000D115C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Related to the Association of Banking Consultants, Charlotte since 2012</w:t>
      </w:r>
    </w:p>
    <w:p w14:paraId="2C654027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Educational Qualifications:</w:t>
      </w:r>
    </w:p>
    <w:p w14:paraId="435AD77C" w14:textId="77777777" w:rsidR="002E6ED6" w:rsidRPr="000D115C" w:rsidRDefault="000D115C" w:rsidP="000D115C">
      <w:pPr>
        <w:pStyle w:val="TextBody"/>
        <w:widowControl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i/>
          <w:color w:val="000000"/>
          <w:sz w:val="22"/>
          <w:szCs w:val="22"/>
          <w:shd w:val="clear" w:color="auto" w:fill="FFFFFF"/>
        </w:rPr>
        <w:t>Bachelor's Degree in Banking Management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Charlotte University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2010</w:t>
      </w:r>
    </w:p>
    <w:p w14:paraId="0F09762F" w14:textId="77777777" w:rsidR="002E6ED6" w:rsidRPr="000D115C" w:rsidRDefault="000D115C" w:rsidP="000D115C">
      <w:pPr>
        <w:pStyle w:val="TextBody"/>
        <w:widowControl/>
        <w:numPr>
          <w:ilvl w:val="0"/>
          <w:numId w:val="6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i/>
          <w:color w:val="000000"/>
          <w:sz w:val="22"/>
          <w:szCs w:val="22"/>
          <w:shd w:val="clear" w:color="auto" w:fill="FFFFFF"/>
        </w:rPr>
        <w:t>Diploma in Banking Laws and regulations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Charlotte University 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2011</w:t>
      </w:r>
    </w:p>
    <w:p w14:paraId="79079D25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Reference:</w:t>
      </w:r>
    </w:p>
    <w:p w14:paraId="34249DDC" w14:textId="77777777" w:rsidR="002E6ED6" w:rsidRPr="000D115C" w:rsidRDefault="000D115C" w:rsidP="000D115C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On </w:t>
      </w:r>
      <w:r w:rsidRPr="000D115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request.</w:t>
      </w:r>
    </w:p>
    <w:p w14:paraId="7BC8DFDA" w14:textId="77777777" w:rsidR="002E6ED6" w:rsidRPr="000D115C" w:rsidRDefault="002E6ED6" w:rsidP="000D115C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2E6ED6" w:rsidRPr="000D115C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483C"/>
    <w:multiLevelType w:val="multilevel"/>
    <w:tmpl w:val="CCD6E18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C732FB2"/>
    <w:multiLevelType w:val="multilevel"/>
    <w:tmpl w:val="E71833AC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4DED3EA8"/>
    <w:multiLevelType w:val="multilevel"/>
    <w:tmpl w:val="FEA255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D637939"/>
    <w:multiLevelType w:val="multilevel"/>
    <w:tmpl w:val="C286239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6B672DC6"/>
    <w:multiLevelType w:val="multilevel"/>
    <w:tmpl w:val="8C148614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05372A3"/>
    <w:multiLevelType w:val="multilevel"/>
    <w:tmpl w:val="601C808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786753BA"/>
    <w:multiLevelType w:val="multilevel"/>
    <w:tmpl w:val="7D8A9A00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ED6"/>
    <w:rsid w:val="000D115C"/>
    <w:rsid w:val="002E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B67B2"/>
  <w15:docId w15:val="{DBAB0814-89A3-4010-8AF4-E135D515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character" w:styleId="Hyperlink">
    <w:name w:val="Hyperlink"/>
    <w:basedOn w:val="DefaultParagraphFont"/>
    <w:uiPriority w:val="99"/>
    <w:unhideWhenUsed/>
    <w:rsid w:val="000D11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1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err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2021-07-17T11:55:00Z</dcterms:modified>
  <dc:language>en-IN</dc:language>
</cp:coreProperties>
</file>